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AE0" w:rsidRPr="004A7AE0" w:rsidRDefault="004A7AE0" w:rsidP="004A7AE0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pacing w:val="2"/>
          <w:szCs w:val="28"/>
        </w:rPr>
      </w:pPr>
      <w:bookmarkStart w:id="0" w:name="_GoBack"/>
      <w:bookmarkEnd w:id="0"/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>HƯỚNG DẪN TẠO TÀI KHOẢN CÁ NHÂN</w:t>
      </w:r>
    </w:p>
    <w:p w:rsidR="004A7AE0" w:rsidRPr="004A7AE0" w:rsidRDefault="004A7AE0" w:rsidP="004A7AE0">
      <w:pPr>
        <w:widowControl w:val="0"/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pacing w:val="2"/>
          <w:szCs w:val="28"/>
        </w:rPr>
      </w:pPr>
      <w:r w:rsidRPr="004A7AE0">
        <w:rPr>
          <w:rFonts w:eastAsia="Times New Roman" w:cs="Times New Roman"/>
          <w:bCs/>
          <w:i/>
          <w:color w:val="000000"/>
          <w:spacing w:val="2"/>
          <w:szCs w:val="28"/>
        </w:rPr>
        <w:t>(Kèm theo Công văn số 6961-CV/BTGTW, ngày 26/10/2023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>)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>Bước 1: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 xml:space="preserve"> 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>M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>ở trang đăng ký</w:t>
      </w:r>
    </w:p>
    <w:p w:rsidR="004A7AE0" w:rsidRPr="004A7AE0" w:rsidRDefault="004A7AE0" w:rsidP="004A7AE0">
      <w:pPr>
        <w:widowControl w:val="0"/>
        <w:numPr>
          <w:ilvl w:val="0"/>
          <w:numId w:val="2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M</w:t>
      </w:r>
      <w:r w:rsidRPr="004A7AE0">
        <w:rPr>
          <w:rFonts w:eastAsia="Times New Roman" w:cs="Times New Roman"/>
          <w:color w:val="000000"/>
          <w:spacing w:val="2"/>
          <w:szCs w:val="28"/>
        </w:rPr>
        <w:t>ở trình duyệt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trên máy tính.</w:t>
      </w:r>
    </w:p>
    <w:p w:rsidR="004A7AE0" w:rsidRPr="004A7AE0" w:rsidRDefault="004A7AE0" w:rsidP="004A7AE0">
      <w:pPr>
        <w:widowControl w:val="0"/>
        <w:numPr>
          <w:ilvl w:val="0"/>
          <w:numId w:val="2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T</w:t>
      </w:r>
      <w:r w:rsidRPr="004A7AE0">
        <w:rPr>
          <w:rFonts w:eastAsia="Times New Roman" w:cs="Times New Roman"/>
          <w:color w:val="000000"/>
          <w:spacing w:val="2"/>
          <w:szCs w:val="28"/>
        </w:rPr>
        <w:t xml:space="preserve">ruy cập 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địa chỉ</w:t>
      </w:r>
      <w:r w:rsidRPr="004A7AE0">
        <w:rPr>
          <w:rFonts w:eastAsia="Times New Roman" w:cs="Times New Roman"/>
          <w:color w:val="000000"/>
          <w:spacing w:val="2"/>
          <w:szCs w:val="28"/>
        </w:rPr>
        <w:t xml:space="preserve"> </w:t>
      </w:r>
      <w:hyperlink r:id="rId8" w:history="1">
        <w:r w:rsidRPr="004A7AE0">
          <w:rPr>
            <w:rFonts w:eastAsia="Times New Roman" w:cs="Times New Roman"/>
            <w:b/>
            <w:i/>
            <w:color w:val="000000"/>
            <w:spacing w:val="2"/>
            <w:szCs w:val="28"/>
          </w:rPr>
          <w:t>https://lyluanchinhtri.dcs.vn</w:t>
        </w:r>
      </w:hyperlink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</w:t>
      </w:r>
    </w:p>
    <w:p w:rsidR="004A7AE0" w:rsidRPr="004A7AE0" w:rsidRDefault="004A7AE0" w:rsidP="004A7AE0">
      <w:pPr>
        <w:widowControl w:val="0"/>
        <w:numPr>
          <w:ilvl w:val="0"/>
          <w:numId w:val="2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Chọn nút “Đăng ký”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center"/>
        <w:rPr>
          <w:rFonts w:eastAsia="Times New Roman" w:cs="Times New Roman"/>
          <w:color w:val="000000"/>
          <w:spacing w:val="2"/>
          <w:szCs w:val="28"/>
          <w:lang w:val="vi-VN"/>
        </w:rPr>
      </w:pPr>
      <w:r>
        <w:rPr>
          <w:rFonts w:eastAsia="Times New Roman" w:cs="Times New Roman"/>
          <w:noProof/>
          <w:color w:val="000000"/>
          <w:spacing w:val="2"/>
          <w:szCs w:val="28"/>
        </w:rPr>
        <w:drawing>
          <wp:inline distT="0" distB="0" distL="0" distR="0">
            <wp:extent cx="5617210" cy="25361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center"/>
        <w:rPr>
          <w:rFonts w:eastAsia="Times New Roman" w:cs="Times New Roman"/>
          <w:color w:val="000000"/>
          <w:spacing w:val="2"/>
          <w:sz w:val="12"/>
          <w:szCs w:val="28"/>
          <w:lang w:val="vi-VN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 xml:space="preserve">Bước 2: 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>N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>hập thông tin đăng ký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center"/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</w:pPr>
      <w:r>
        <w:rPr>
          <w:rFonts w:eastAsia="Times New Roman" w:cs="Times New Roman"/>
          <w:noProof/>
          <w:color w:val="000000"/>
          <w:spacing w:val="2"/>
          <w:szCs w:val="28"/>
        </w:rPr>
        <w:drawing>
          <wp:inline distT="0" distB="0" distL="0" distR="0">
            <wp:extent cx="5213985" cy="4299585"/>
            <wp:effectExtent l="0" t="0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98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lastRenderedPageBreak/>
        <w:t>Họ và tên cán bộ</w:t>
      </w:r>
      <w:r w:rsidRPr="004A7AE0">
        <w:rPr>
          <w:rFonts w:eastAsia="Times New Roman" w:cs="Times New Roman"/>
          <w:color w:val="000000"/>
          <w:spacing w:val="2"/>
          <w:szCs w:val="28"/>
        </w:rPr>
        <w:t>, đảng viên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b/>
          <w:i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Email: nhập email mà cán bộ</w:t>
      </w:r>
      <w:r w:rsidRPr="004A7AE0">
        <w:rPr>
          <w:rFonts w:eastAsia="Times New Roman" w:cs="Times New Roman"/>
          <w:color w:val="000000"/>
          <w:spacing w:val="2"/>
          <w:szCs w:val="28"/>
        </w:rPr>
        <w:t>, đảng viên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đang sử dụng. </w:t>
      </w:r>
      <w:r w:rsidRPr="004A7AE0">
        <w:rPr>
          <w:rFonts w:eastAsia="Times New Roman" w:cs="Times New Roman"/>
          <w:b/>
          <w:i/>
          <w:color w:val="000000"/>
          <w:spacing w:val="2"/>
          <w:szCs w:val="28"/>
          <w:lang w:val="vi-VN"/>
        </w:rPr>
        <w:t>Email sẽ là tài khoản truy cập hệ thống nếu đăng ký thành công.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Mật khẩu: nhập 2 ô mật khẩu giống nhau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i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Nút Chọn đơn vị: mở ra danh sách đơn vị, tổ chức. Cán bộ</w:t>
      </w:r>
      <w:r w:rsidRPr="004A7AE0">
        <w:rPr>
          <w:rFonts w:eastAsia="Times New Roman" w:cs="Times New Roman"/>
          <w:color w:val="000000"/>
          <w:spacing w:val="2"/>
          <w:szCs w:val="28"/>
        </w:rPr>
        <w:t xml:space="preserve"> ,đảng viên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cần chọn đúng tỉnh, huyện, đơn vị </w:t>
      </w:r>
      <w:r w:rsidRPr="004A7AE0">
        <w:rPr>
          <w:rFonts w:eastAsia="Times New Roman" w:cs="Times New Roman"/>
          <w:i/>
          <w:color w:val="000000"/>
          <w:spacing w:val="2"/>
          <w:szCs w:val="28"/>
          <w:lang w:val="vi-VN"/>
        </w:rPr>
        <w:t>(bấm nút tam giác để mở thêm đơn vị cấp dưới).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Sau khi nhập xong thông tin &gt;&gt; chọn nút “Đăng ký”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rPr>
          <w:rFonts w:eastAsia="Times New Roman" w:cs="Times New Roman"/>
          <w:color w:val="000000"/>
          <w:spacing w:val="2"/>
          <w:szCs w:val="28"/>
          <w:lang w:val="vi-VN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 xml:space="preserve">Bước 3: 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>X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>ác nhận tài khoản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Sau khi bấm nút Đăng ký &gt;&gt; hệ thống sẽ chuyển sang phần thông báo như </w:t>
      </w:r>
      <w:r w:rsidRPr="004A7AE0">
        <w:rPr>
          <w:rFonts w:eastAsia="Times New Roman" w:cs="Times New Roman"/>
          <w:color w:val="000000"/>
          <w:spacing w:val="2"/>
          <w:szCs w:val="28"/>
        </w:rPr>
        <w:t>màm hình minh họa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. </w:t>
      </w:r>
      <w:r w:rsidRPr="004A7AE0">
        <w:rPr>
          <w:rFonts w:eastAsia="Times New Roman" w:cs="Times New Roman"/>
          <w:color w:val="000000"/>
          <w:spacing w:val="2"/>
          <w:szCs w:val="28"/>
        </w:rPr>
        <w:t>Đ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ồng thời</w:t>
      </w:r>
      <w:r w:rsidRPr="004A7AE0">
        <w:rPr>
          <w:rFonts w:eastAsia="Times New Roman" w:cs="Times New Roman"/>
          <w:color w:val="000000"/>
          <w:spacing w:val="2"/>
          <w:szCs w:val="28"/>
        </w:rPr>
        <w:t>,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hệ thống gửi thư xác nhận tài khoản đến email nhập trên.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center"/>
        <w:rPr>
          <w:rFonts w:eastAsia="Times New Roman" w:cs="Times New Roman"/>
          <w:color w:val="000000"/>
          <w:spacing w:val="2"/>
          <w:szCs w:val="28"/>
          <w:lang w:val="vi-VN"/>
        </w:rPr>
      </w:pPr>
      <w:r>
        <w:rPr>
          <w:rFonts w:eastAsia="Times New Roman" w:cs="Times New Roman"/>
          <w:noProof/>
          <w:color w:val="000000"/>
          <w:spacing w:val="2"/>
          <w:szCs w:val="28"/>
        </w:rPr>
        <w:drawing>
          <wp:inline distT="0" distB="0" distL="0" distR="0">
            <wp:extent cx="4648200" cy="4474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47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Cán bộ truy cập vào hòm thư điện tử &gt;&gt; Mở thư 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ind w:left="360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>
        <w:rPr>
          <w:rFonts w:eastAsia="Times New Roman" w:cs="Times New Roman"/>
          <w:noProof/>
          <w:color w:val="000000"/>
          <w:spacing w:val="2"/>
          <w:szCs w:val="28"/>
        </w:rPr>
        <w:drawing>
          <wp:inline distT="0" distB="0" distL="0" distR="0">
            <wp:extent cx="5943600" cy="2070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ind w:left="360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ind w:left="360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Bấm nút “Xác nhận” &gt;&gt; Lúc này sẽ mở ra </w:t>
      </w:r>
      <w:r w:rsidRPr="004A7AE0">
        <w:rPr>
          <w:rFonts w:eastAsia="Times New Roman" w:cs="Times New Roman"/>
          <w:color w:val="000000"/>
          <w:spacing w:val="2"/>
          <w:szCs w:val="28"/>
        </w:rPr>
        <w:t xml:space="preserve">giao diện 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hệ thống và đồng thời </w:t>
      </w:r>
      <w:r w:rsidRPr="004A7AE0">
        <w:rPr>
          <w:rFonts w:eastAsia="Times New Roman" w:cs="Times New Roman"/>
          <w:color w:val="000000"/>
          <w:spacing w:val="2"/>
          <w:szCs w:val="28"/>
        </w:rPr>
        <w:t xml:space="preserve">người dùng 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đăng nhập bằng tài khoản email vừa đăng ký.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center"/>
        <w:rPr>
          <w:rFonts w:eastAsia="Times New Roman" w:cs="Times New Roman"/>
          <w:color w:val="000000"/>
          <w:spacing w:val="2"/>
          <w:szCs w:val="28"/>
          <w:lang w:val="vi-VN"/>
        </w:rPr>
      </w:pPr>
      <w:r>
        <w:rPr>
          <w:rFonts w:eastAsia="Times New Roman" w:cs="Times New Roman"/>
          <w:noProof/>
          <w:color w:val="000000"/>
          <w:spacing w:val="2"/>
          <w:szCs w:val="28"/>
        </w:rPr>
        <w:drawing>
          <wp:inline distT="0" distB="0" distL="0" distR="0">
            <wp:extent cx="4017010" cy="36791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01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ind w:left="720"/>
        <w:rPr>
          <w:rFonts w:eastAsia="Times New Roman" w:cs="Times New Roman"/>
          <w:color w:val="000000"/>
          <w:spacing w:val="2"/>
          <w:szCs w:val="28"/>
          <w:lang w:val="vi-VN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b/>
          <w:bCs/>
          <w:color w:val="000000"/>
          <w:spacing w:val="2"/>
          <w:szCs w:val="28"/>
        </w:rPr>
        <w:t xml:space="preserve">* </w:t>
      </w:r>
      <w:r w:rsidRPr="004A7AE0">
        <w:rPr>
          <w:rFonts w:eastAsia="Times New Roman" w:cs="Times New Roman"/>
          <w:b/>
          <w:bCs/>
          <w:color w:val="000000"/>
          <w:spacing w:val="2"/>
          <w:szCs w:val="28"/>
          <w:lang w:val="vi-VN"/>
        </w:rPr>
        <w:t>Lưu ý: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Trong trường hợp </w:t>
      </w:r>
      <w:r w:rsidRPr="004A7AE0">
        <w:rPr>
          <w:rFonts w:eastAsia="Times New Roman" w:cs="Times New Roman"/>
          <w:color w:val="000000"/>
          <w:spacing w:val="2"/>
          <w:szCs w:val="28"/>
        </w:rPr>
        <w:t>cán bộ, đảng viên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tạo đăng ký mà sau đó không mở hòm thư để bấm nút “Xác nhận” thì tài khoản đó không thể đăng nhập được hệ thống.</w:t>
      </w:r>
    </w:p>
    <w:p w:rsidR="004A7AE0" w:rsidRPr="004A7AE0" w:rsidRDefault="004A7AE0" w:rsidP="004A7AE0">
      <w:pPr>
        <w:widowControl w:val="0"/>
        <w:numPr>
          <w:ilvl w:val="0"/>
          <w:numId w:val="1"/>
        </w:numPr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  <w:lang w:val="vi-VN"/>
        </w:rPr>
      </w:pP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>Khi tạo được tài khoản và đăng nhập thành công, cán bộ</w:t>
      </w:r>
      <w:r w:rsidRPr="004A7AE0">
        <w:rPr>
          <w:rFonts w:eastAsia="Times New Roman" w:cs="Times New Roman"/>
          <w:color w:val="000000"/>
          <w:spacing w:val="2"/>
          <w:szCs w:val="28"/>
        </w:rPr>
        <w:t>, đảng viên</w:t>
      </w:r>
      <w:r w:rsidRPr="004A7AE0">
        <w:rPr>
          <w:rFonts w:eastAsia="Times New Roman" w:cs="Times New Roman"/>
          <w:color w:val="000000"/>
          <w:spacing w:val="2"/>
          <w:szCs w:val="28"/>
          <w:lang w:val="vi-VN"/>
        </w:rPr>
        <w:t xml:space="preserve"> sẽ tham gia được các bài kiểm tra. Hệ thống sẽ tổng hợp kết quả theo đơn vị mà cán bộ đã chọn.</w:t>
      </w: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bCs/>
          <w:i/>
          <w:spacing w:val="-4"/>
          <w:sz w:val="22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bCs/>
          <w:i/>
          <w:spacing w:val="-4"/>
          <w:sz w:val="22"/>
        </w:rPr>
      </w:pPr>
    </w:p>
    <w:p w:rsidR="004A7AE0" w:rsidRPr="004A7AE0" w:rsidRDefault="004A7AE0" w:rsidP="004A7AE0">
      <w:pPr>
        <w:widowControl w:val="0"/>
        <w:shd w:val="clear" w:color="auto" w:fill="FFFFFF"/>
        <w:spacing w:before="120" w:after="120" w:line="288" w:lineRule="auto"/>
        <w:jc w:val="both"/>
        <w:rPr>
          <w:rFonts w:eastAsia="Times New Roman" w:cs="Times New Roman"/>
          <w:color w:val="000000"/>
          <w:spacing w:val="2"/>
          <w:szCs w:val="28"/>
        </w:rPr>
      </w:pPr>
    </w:p>
    <w:p w:rsidR="00461A97" w:rsidRDefault="00461A97"/>
    <w:sectPr w:rsidR="00461A97" w:rsidSect="003A08FE">
      <w:headerReference w:type="even" r:id="rId14"/>
      <w:footerReference w:type="default" r:id="rId15"/>
      <w:pgSz w:w="11907" w:h="16840" w:code="9"/>
      <w:pgMar w:top="1134" w:right="851" w:bottom="1134" w:left="1701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E1B" w:rsidRDefault="00D05E1B">
      <w:pPr>
        <w:spacing w:after="0" w:line="240" w:lineRule="auto"/>
      </w:pPr>
      <w:r>
        <w:separator/>
      </w:r>
    </w:p>
  </w:endnote>
  <w:endnote w:type="continuationSeparator" w:id="0">
    <w:p w:rsidR="00D05E1B" w:rsidRDefault="00D05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1EB9" w:rsidRDefault="004A7AE0" w:rsidP="00461EB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3DF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E1B" w:rsidRDefault="00D05E1B">
      <w:pPr>
        <w:spacing w:after="0" w:line="240" w:lineRule="auto"/>
      </w:pPr>
      <w:r>
        <w:separator/>
      </w:r>
    </w:p>
  </w:footnote>
  <w:footnote w:type="continuationSeparator" w:id="0">
    <w:p w:rsidR="00D05E1B" w:rsidRDefault="00D05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714" w:rsidRDefault="004A7AE0" w:rsidP="000062C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A2714" w:rsidRDefault="00D05E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E44F7"/>
    <w:multiLevelType w:val="hybridMultilevel"/>
    <w:tmpl w:val="1C78758E"/>
    <w:lvl w:ilvl="0" w:tplc="EC507850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04448"/>
    <w:multiLevelType w:val="hybridMultilevel"/>
    <w:tmpl w:val="02500822"/>
    <w:lvl w:ilvl="0" w:tplc="A290ED6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25B"/>
    <w:rsid w:val="00232492"/>
    <w:rsid w:val="00461A97"/>
    <w:rsid w:val="004A7AE0"/>
    <w:rsid w:val="00923DF0"/>
    <w:rsid w:val="00AC525B"/>
    <w:rsid w:val="00D05E1B"/>
    <w:rsid w:val="00DD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A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7AE0"/>
  </w:style>
  <w:style w:type="paragraph" w:styleId="Footer">
    <w:name w:val="footer"/>
    <w:basedOn w:val="Normal"/>
    <w:link w:val="FooterChar"/>
    <w:uiPriority w:val="99"/>
    <w:semiHidden/>
    <w:unhideWhenUsed/>
    <w:rsid w:val="004A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7AE0"/>
  </w:style>
  <w:style w:type="character" w:styleId="PageNumber">
    <w:name w:val="page number"/>
    <w:basedOn w:val="DefaultParagraphFont"/>
    <w:rsid w:val="004A7AE0"/>
  </w:style>
  <w:style w:type="paragraph" w:styleId="BalloonText">
    <w:name w:val="Balloon Text"/>
    <w:basedOn w:val="Normal"/>
    <w:link w:val="BalloonTextChar"/>
    <w:uiPriority w:val="99"/>
    <w:semiHidden/>
    <w:unhideWhenUsed/>
    <w:rsid w:val="004A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A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7AE0"/>
  </w:style>
  <w:style w:type="paragraph" w:styleId="Footer">
    <w:name w:val="footer"/>
    <w:basedOn w:val="Normal"/>
    <w:link w:val="FooterChar"/>
    <w:uiPriority w:val="99"/>
    <w:semiHidden/>
    <w:unhideWhenUsed/>
    <w:rsid w:val="004A7A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7AE0"/>
  </w:style>
  <w:style w:type="character" w:styleId="PageNumber">
    <w:name w:val="page number"/>
    <w:basedOn w:val="DefaultParagraphFont"/>
    <w:rsid w:val="004A7AE0"/>
  </w:style>
  <w:style w:type="paragraph" w:styleId="BalloonText">
    <w:name w:val="Balloon Text"/>
    <w:basedOn w:val="Normal"/>
    <w:link w:val="BalloonTextChar"/>
    <w:uiPriority w:val="99"/>
    <w:semiHidden/>
    <w:unhideWhenUsed/>
    <w:rsid w:val="004A7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yluanchinhtri.dcs.v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129</dc:creator>
  <cp:lastModifiedBy>Administrators</cp:lastModifiedBy>
  <cp:revision>2</cp:revision>
  <dcterms:created xsi:type="dcterms:W3CDTF">2023-11-24T06:22:00Z</dcterms:created>
  <dcterms:modified xsi:type="dcterms:W3CDTF">2023-11-24T06:22:00Z</dcterms:modified>
</cp:coreProperties>
</file>